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F9" w:rsidRPr="000A2DF9" w:rsidRDefault="000A2DF9" w:rsidP="000A2DF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0A2DF9">
        <w:rPr>
          <w:rFonts w:ascii="Arial" w:eastAsia="Times New Roman" w:hAnsi="Arial" w:cs="Arial"/>
          <w:color w:val="000000"/>
          <w:kern w:val="36"/>
          <w:sz w:val="48"/>
          <w:szCs w:val="48"/>
        </w:rPr>
        <w:t>Несовершеннолетний: ПДД и ответственность за нарушение</w:t>
      </w:r>
    </w:p>
    <w:p w:rsidR="000A2DF9" w:rsidRPr="000A2DF9" w:rsidRDefault="000A2DF9" w:rsidP="000A2DF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813175" cy="2545080"/>
            <wp:effectExtent l="19050" t="0" r="0" b="0"/>
            <wp:docPr id="1" name="Рисунок 1" descr="https://static.mvd.ru/upload/site1656/document_news/4cb26c85907ddd3b1fc91252d77c3d53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656/document_news/4cb26c85907ddd3b1fc91252d77c3d53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причиной всех несчастных случаев с несовершеннолетними на дороге является несоблюдение правил дорожного движения и низкой культуры поведения всех участников дорожного движения. Каждый из участников должен четко знать, что правила дорожного движения – это закон для всех, соблюдение которого является обязательным и может стоить жизни.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Несовершеннолетние не являются исключением и обязаны не только знать свои права и обязанности, но и понимать к каким последствиям может привести их нарушение.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об административной ответственности гласит, что ответственность за совершение административного правонарушения, в том числе – и в сфере безопасности дорожного движения,  наступает с 16 лет.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управлении транспортными средствами несовершеннолетние, как правило, совершают такие нарушения, как: не пристегивают ремни безопасности, управляют транспортным средством, не имея водительского удостоверения, ездят и перевозят  пассажиров без мотошлемов, управляют транспортными средствами в состоянии алкогольного опьянения и т.д.</w:t>
      </w: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несовершеннолетний водитель возрастом от 16 до 18 лет управляет т/с: мопедом, скутером, легковым, грузовым автомобилем, то в соответствии с административным законодательством в отношении такого водителя составляется административный материал по ст. 12.7 ч. 1 </w:t>
      </w:r>
      <w:proofErr w:type="spellStart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в </w:t>
      </w: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результате чего подвергается административному наказанию в виде штрафа в размере от 5000 до 15000 рублей.</w:t>
      </w:r>
      <w:proofErr w:type="gramEnd"/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«детские шалости» как правило, завершаются весьма плачевно. Когда в ДТП здоровью потерпевших причинен вред, естественно, наступают «взрослые» правовые последствия.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водителем ПДД, результатом которого стал причиненный здоровью человека тяжкий вред, смерть или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 За отдельные виды преступлений, такие как: угон транспортного средства или совершение ДТП в </w:t>
      </w:r>
      <w:proofErr w:type="gramStart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наступает смерть участника дорожного движения по вине несовершеннолетнего водителя,  ответственность наступает с 14 лет.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 нарушения ПДД пешеходами и иными участниками дорожного движения состоит в том, что они своими противоправными действиями не только создают угрозу для безопасности движения транспортных средств, но и сами нередко, становятся потерпевшими в таких происшествиях.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Предусматриваются и соответствующие обязанности пассажиров. Речь идет о соблюдении правил обеспечивающих безопасность: быть пристегнутыми ремнем безопасности, а при поездке на мотоцикле – одеть шлем. За данное нарушение несовершеннолетний будет привлечен к административной ответственности по ст. 12.6 </w:t>
      </w:r>
      <w:proofErr w:type="spellStart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 Размер штрафа 1000 рублей.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может ссылаться на незнание действующего закона. Каждый должен знать, что он может быть наказан за нарушение закона, даже если он его и не знал. Чем раньше дети узнают о дорожном движении и ответственности за свои неправомерные действия, тем больше у них гарантий не попасть в ДТП.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За своих несовершеннолетних детей ответственность несут родители. Самостоятельно и в полном объеме осуществлять свои права и обязанности может только совершеннолетний гражданин с 18 лет. В соответствии с УПК РФ и Гражданским Кодексом именно родители являются гражданскими ответчиками и несут материальную ответственность за ущерб, причиненный преступными деяниями своего ребенка. 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Наступает и административная ответственность родителей несовершеннолетних, законных представителей за передачу управления ТС лицу, заведомо не имеющему права управления ТС (</w:t>
      </w:r>
      <w:proofErr w:type="gramStart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.3 ст.12.7 </w:t>
      </w:r>
      <w:proofErr w:type="spellStart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 в виде штрафа в размере 30000 рублей.</w:t>
      </w:r>
    </w:p>
    <w:p w:rsidR="000A2DF9" w:rsidRPr="000A2DF9" w:rsidRDefault="000A2DF9" w:rsidP="000A2DF9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7645" w:rsidRPr="000A2DF9" w:rsidRDefault="004A7645">
      <w:pPr>
        <w:rPr>
          <w:rFonts w:ascii="Times New Roman" w:hAnsi="Times New Roman" w:cs="Times New Roman"/>
          <w:sz w:val="28"/>
          <w:szCs w:val="28"/>
        </w:rPr>
      </w:pPr>
    </w:p>
    <w:sectPr w:rsidR="004A7645" w:rsidRPr="000A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2DF9"/>
    <w:rsid w:val="000A2DF9"/>
    <w:rsid w:val="004A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2025-06-17T08:49:00Z</dcterms:created>
  <dcterms:modified xsi:type="dcterms:W3CDTF">2025-06-17T08:50:00Z</dcterms:modified>
</cp:coreProperties>
</file>